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EF6A9" w14:textId="18FF4E81" w:rsidR="00C214A8" w:rsidRPr="00423F7B" w:rsidRDefault="00BB04B7">
      <w:pPr>
        <w:rPr>
          <w:b/>
          <w:u w:val="single"/>
        </w:rPr>
      </w:pPr>
      <w:r>
        <w:rPr>
          <w:b/>
          <w:u w:val="single"/>
        </w:rPr>
        <w:t>Seas Around the Word</w:t>
      </w:r>
    </w:p>
    <w:p w14:paraId="797996EB" w14:textId="094E008D" w:rsidR="00423F7B" w:rsidRDefault="00423F7B">
      <w:r>
        <w:t xml:space="preserve">Directions: Fill in the left side of the following chart with </w:t>
      </w:r>
      <w:r w:rsidR="00721C9B">
        <w:t>your predictions on which body of water has</w:t>
      </w:r>
      <w:r>
        <w:t xml:space="preserve"> the lowest salinity (1) to the highest salinity (7).  Then fill in th</w:t>
      </w:r>
      <w:r w:rsidR="00BB04B7">
        <w:t>e right side of the chart during the discussion.</w:t>
      </w:r>
    </w:p>
    <w:p w14:paraId="489FBA4B" w14:textId="77777777" w:rsidR="00423F7B" w:rsidRPr="00423F7B" w:rsidRDefault="00423F7B">
      <w:pPr>
        <w:rPr>
          <w:u w:val="single"/>
        </w:rPr>
      </w:pPr>
    </w:p>
    <w:tbl>
      <w:tblPr>
        <w:tblStyle w:val="TableGrid"/>
        <w:tblW w:w="0" w:type="auto"/>
        <w:jc w:val="center"/>
        <w:tblLook w:val="04A0" w:firstRow="1" w:lastRow="0" w:firstColumn="1" w:lastColumn="0" w:noHBand="0" w:noVBand="1"/>
      </w:tblPr>
      <w:tblGrid>
        <w:gridCol w:w="2646"/>
        <w:gridCol w:w="2607"/>
        <w:gridCol w:w="2592"/>
        <w:gridCol w:w="2451"/>
      </w:tblGrid>
      <w:tr w:rsidR="00BB3772" w:rsidRPr="00423F7B" w14:paraId="18D3515D" w14:textId="223E17EC" w:rsidTr="00BB3772">
        <w:trPr>
          <w:jc w:val="center"/>
        </w:trPr>
        <w:tc>
          <w:tcPr>
            <w:tcW w:w="2646" w:type="dxa"/>
          </w:tcPr>
          <w:p w14:paraId="32BAB214" w14:textId="77777777" w:rsidR="00BB3772" w:rsidRPr="00423F7B" w:rsidRDefault="00BB3772" w:rsidP="00423F7B">
            <w:pPr>
              <w:jc w:val="center"/>
              <w:rPr>
                <w:u w:val="single"/>
              </w:rPr>
            </w:pPr>
            <w:r w:rsidRPr="00423F7B">
              <w:rPr>
                <w:u w:val="single"/>
              </w:rPr>
              <w:t>Prediction</w:t>
            </w:r>
          </w:p>
        </w:tc>
        <w:tc>
          <w:tcPr>
            <w:tcW w:w="2607" w:type="dxa"/>
          </w:tcPr>
          <w:p w14:paraId="3F4E7325" w14:textId="77777777" w:rsidR="00BB3772" w:rsidRPr="00423F7B" w:rsidRDefault="00BB3772" w:rsidP="00423F7B">
            <w:pPr>
              <w:jc w:val="center"/>
              <w:rPr>
                <w:u w:val="single"/>
              </w:rPr>
            </w:pPr>
            <w:r w:rsidRPr="00423F7B">
              <w:rPr>
                <w:u w:val="single"/>
              </w:rPr>
              <w:t>Body of Water</w:t>
            </w:r>
          </w:p>
        </w:tc>
        <w:tc>
          <w:tcPr>
            <w:tcW w:w="2592" w:type="dxa"/>
          </w:tcPr>
          <w:p w14:paraId="3FA43007" w14:textId="2C6E2552" w:rsidR="00BB3772" w:rsidRPr="00423F7B" w:rsidRDefault="00BB3772" w:rsidP="00423F7B">
            <w:pPr>
              <w:jc w:val="center"/>
              <w:rPr>
                <w:u w:val="single"/>
              </w:rPr>
            </w:pPr>
            <w:r>
              <w:rPr>
                <w:u w:val="single"/>
              </w:rPr>
              <w:t>Actual Salinity</w:t>
            </w:r>
          </w:p>
        </w:tc>
        <w:tc>
          <w:tcPr>
            <w:tcW w:w="2451" w:type="dxa"/>
          </w:tcPr>
          <w:p w14:paraId="43286E4F" w14:textId="3AEE9E79" w:rsidR="00BB3772" w:rsidRDefault="00BB3772" w:rsidP="00423F7B">
            <w:pPr>
              <w:jc w:val="center"/>
              <w:rPr>
                <w:u w:val="single"/>
              </w:rPr>
            </w:pPr>
            <w:r>
              <w:rPr>
                <w:u w:val="single"/>
              </w:rPr>
              <w:t>Density</w:t>
            </w:r>
          </w:p>
        </w:tc>
      </w:tr>
      <w:tr w:rsidR="00BB3772" w14:paraId="5DCCA4B9" w14:textId="011CA1AC" w:rsidTr="00BB3772">
        <w:trPr>
          <w:jc w:val="center"/>
        </w:trPr>
        <w:tc>
          <w:tcPr>
            <w:tcW w:w="2646" w:type="dxa"/>
          </w:tcPr>
          <w:p w14:paraId="7DE527EF" w14:textId="77777777" w:rsidR="00BB3772" w:rsidRDefault="00BB3772" w:rsidP="00423F7B">
            <w:pPr>
              <w:jc w:val="center"/>
            </w:pPr>
          </w:p>
        </w:tc>
        <w:tc>
          <w:tcPr>
            <w:tcW w:w="2607" w:type="dxa"/>
          </w:tcPr>
          <w:p w14:paraId="5B3A0325" w14:textId="77777777" w:rsidR="00BB3772" w:rsidRDefault="00BB3772" w:rsidP="00423F7B">
            <w:pPr>
              <w:jc w:val="center"/>
            </w:pPr>
            <w:r>
              <w:t>Distilled</w:t>
            </w:r>
          </w:p>
        </w:tc>
        <w:tc>
          <w:tcPr>
            <w:tcW w:w="2592" w:type="dxa"/>
          </w:tcPr>
          <w:p w14:paraId="5B977E14" w14:textId="77777777" w:rsidR="00BB3772" w:rsidRDefault="00BB3772" w:rsidP="00423F7B">
            <w:pPr>
              <w:jc w:val="center"/>
            </w:pPr>
          </w:p>
        </w:tc>
        <w:tc>
          <w:tcPr>
            <w:tcW w:w="2451" w:type="dxa"/>
          </w:tcPr>
          <w:p w14:paraId="4272F636" w14:textId="77777777" w:rsidR="00BB3772" w:rsidRDefault="00BB3772" w:rsidP="00423F7B">
            <w:pPr>
              <w:jc w:val="center"/>
            </w:pPr>
          </w:p>
        </w:tc>
      </w:tr>
      <w:tr w:rsidR="00BB3772" w14:paraId="7265296A" w14:textId="4F5C4E55" w:rsidTr="00BB3772">
        <w:trPr>
          <w:jc w:val="center"/>
        </w:trPr>
        <w:tc>
          <w:tcPr>
            <w:tcW w:w="2646" w:type="dxa"/>
          </w:tcPr>
          <w:p w14:paraId="0ED836C9" w14:textId="77777777" w:rsidR="00BB3772" w:rsidRDefault="00BB3772" w:rsidP="00423F7B">
            <w:pPr>
              <w:jc w:val="center"/>
            </w:pPr>
          </w:p>
        </w:tc>
        <w:tc>
          <w:tcPr>
            <w:tcW w:w="2607" w:type="dxa"/>
          </w:tcPr>
          <w:p w14:paraId="17BA6DE0" w14:textId="77777777" w:rsidR="00BB3772" w:rsidRDefault="00BB3772" w:rsidP="00423F7B">
            <w:pPr>
              <w:jc w:val="center"/>
            </w:pPr>
            <w:r>
              <w:t>The Dead Sea</w:t>
            </w:r>
          </w:p>
        </w:tc>
        <w:tc>
          <w:tcPr>
            <w:tcW w:w="2592" w:type="dxa"/>
          </w:tcPr>
          <w:p w14:paraId="6615EE55" w14:textId="77777777" w:rsidR="00BB3772" w:rsidRDefault="00BB3772" w:rsidP="00423F7B">
            <w:pPr>
              <w:jc w:val="center"/>
            </w:pPr>
          </w:p>
        </w:tc>
        <w:tc>
          <w:tcPr>
            <w:tcW w:w="2451" w:type="dxa"/>
          </w:tcPr>
          <w:p w14:paraId="2335FA95" w14:textId="77777777" w:rsidR="00BB3772" w:rsidRDefault="00BB3772" w:rsidP="00423F7B">
            <w:pPr>
              <w:jc w:val="center"/>
            </w:pPr>
          </w:p>
        </w:tc>
      </w:tr>
      <w:tr w:rsidR="00BB3772" w14:paraId="38DA5922" w14:textId="68DAE897" w:rsidTr="00BB3772">
        <w:trPr>
          <w:jc w:val="center"/>
        </w:trPr>
        <w:tc>
          <w:tcPr>
            <w:tcW w:w="2646" w:type="dxa"/>
          </w:tcPr>
          <w:p w14:paraId="2DF2AEFC" w14:textId="77777777" w:rsidR="00BB3772" w:rsidRDefault="00BB3772" w:rsidP="00423F7B">
            <w:pPr>
              <w:jc w:val="center"/>
            </w:pPr>
          </w:p>
        </w:tc>
        <w:tc>
          <w:tcPr>
            <w:tcW w:w="2607" w:type="dxa"/>
          </w:tcPr>
          <w:p w14:paraId="522FCD8A" w14:textId="77777777" w:rsidR="00BB3772" w:rsidRDefault="00BB3772" w:rsidP="00423F7B">
            <w:pPr>
              <w:jc w:val="center"/>
            </w:pPr>
            <w:r>
              <w:t>The Oceans</w:t>
            </w:r>
          </w:p>
        </w:tc>
        <w:tc>
          <w:tcPr>
            <w:tcW w:w="2592" w:type="dxa"/>
          </w:tcPr>
          <w:p w14:paraId="0EED18BA" w14:textId="77777777" w:rsidR="00BB3772" w:rsidRDefault="00BB3772" w:rsidP="00423F7B">
            <w:pPr>
              <w:jc w:val="center"/>
            </w:pPr>
          </w:p>
        </w:tc>
        <w:tc>
          <w:tcPr>
            <w:tcW w:w="2451" w:type="dxa"/>
          </w:tcPr>
          <w:p w14:paraId="3119C71E" w14:textId="77777777" w:rsidR="00BB3772" w:rsidRDefault="00BB3772" w:rsidP="00423F7B">
            <w:pPr>
              <w:jc w:val="center"/>
            </w:pPr>
          </w:p>
        </w:tc>
      </w:tr>
      <w:tr w:rsidR="00BB3772" w14:paraId="445B90DE" w14:textId="44F890B5" w:rsidTr="00BB3772">
        <w:trPr>
          <w:jc w:val="center"/>
        </w:trPr>
        <w:tc>
          <w:tcPr>
            <w:tcW w:w="2646" w:type="dxa"/>
          </w:tcPr>
          <w:p w14:paraId="2B9A44B8" w14:textId="77777777" w:rsidR="00BB3772" w:rsidRDefault="00BB3772" w:rsidP="00423F7B">
            <w:pPr>
              <w:jc w:val="center"/>
            </w:pPr>
          </w:p>
        </w:tc>
        <w:tc>
          <w:tcPr>
            <w:tcW w:w="2607" w:type="dxa"/>
          </w:tcPr>
          <w:p w14:paraId="584B18BD" w14:textId="77777777" w:rsidR="00BB3772" w:rsidRDefault="00BB3772" w:rsidP="00423F7B">
            <w:pPr>
              <w:jc w:val="center"/>
            </w:pPr>
            <w:r>
              <w:t>Baltic Sea</w:t>
            </w:r>
          </w:p>
        </w:tc>
        <w:tc>
          <w:tcPr>
            <w:tcW w:w="2592" w:type="dxa"/>
          </w:tcPr>
          <w:p w14:paraId="5400F8F4" w14:textId="77777777" w:rsidR="00BB3772" w:rsidRDefault="00BB3772" w:rsidP="00423F7B">
            <w:pPr>
              <w:jc w:val="center"/>
            </w:pPr>
          </w:p>
        </w:tc>
        <w:tc>
          <w:tcPr>
            <w:tcW w:w="2451" w:type="dxa"/>
          </w:tcPr>
          <w:p w14:paraId="0ED43C2F" w14:textId="77777777" w:rsidR="00BB3772" w:rsidRDefault="00BB3772" w:rsidP="00423F7B">
            <w:pPr>
              <w:jc w:val="center"/>
            </w:pPr>
          </w:p>
        </w:tc>
      </w:tr>
      <w:tr w:rsidR="00BB3772" w14:paraId="4E0AD8F6" w14:textId="7F159509" w:rsidTr="00BB3772">
        <w:trPr>
          <w:jc w:val="center"/>
        </w:trPr>
        <w:tc>
          <w:tcPr>
            <w:tcW w:w="2646" w:type="dxa"/>
          </w:tcPr>
          <w:p w14:paraId="07D16187" w14:textId="77777777" w:rsidR="00BB3772" w:rsidRDefault="00BB3772" w:rsidP="00423F7B">
            <w:pPr>
              <w:jc w:val="center"/>
            </w:pPr>
          </w:p>
        </w:tc>
        <w:tc>
          <w:tcPr>
            <w:tcW w:w="2607" w:type="dxa"/>
          </w:tcPr>
          <w:p w14:paraId="06973976" w14:textId="77777777" w:rsidR="00BB3772" w:rsidRDefault="00BB3772" w:rsidP="00423F7B">
            <w:pPr>
              <w:jc w:val="center"/>
            </w:pPr>
            <w:r>
              <w:t>Red Sea</w:t>
            </w:r>
          </w:p>
        </w:tc>
        <w:tc>
          <w:tcPr>
            <w:tcW w:w="2592" w:type="dxa"/>
          </w:tcPr>
          <w:p w14:paraId="728406EE" w14:textId="77777777" w:rsidR="00BB3772" w:rsidRDefault="00BB3772" w:rsidP="00423F7B">
            <w:pPr>
              <w:jc w:val="center"/>
            </w:pPr>
          </w:p>
        </w:tc>
        <w:tc>
          <w:tcPr>
            <w:tcW w:w="2451" w:type="dxa"/>
          </w:tcPr>
          <w:p w14:paraId="7A0382C9" w14:textId="77777777" w:rsidR="00BB3772" w:rsidRDefault="00BB3772" w:rsidP="00423F7B">
            <w:pPr>
              <w:jc w:val="center"/>
            </w:pPr>
          </w:p>
        </w:tc>
      </w:tr>
      <w:tr w:rsidR="00BB3772" w14:paraId="2C6B452B" w14:textId="73BD576C" w:rsidTr="00BB3772">
        <w:trPr>
          <w:jc w:val="center"/>
        </w:trPr>
        <w:tc>
          <w:tcPr>
            <w:tcW w:w="2646" w:type="dxa"/>
          </w:tcPr>
          <w:p w14:paraId="113242FE" w14:textId="77777777" w:rsidR="00BB3772" w:rsidRDefault="00BB3772" w:rsidP="00423F7B">
            <w:pPr>
              <w:jc w:val="center"/>
            </w:pPr>
          </w:p>
        </w:tc>
        <w:tc>
          <w:tcPr>
            <w:tcW w:w="2607" w:type="dxa"/>
          </w:tcPr>
          <w:p w14:paraId="5040B3C8" w14:textId="77777777" w:rsidR="00BB3772" w:rsidRDefault="00BB3772" w:rsidP="00423F7B">
            <w:pPr>
              <w:jc w:val="center"/>
            </w:pPr>
            <w:r>
              <w:t>Black Sea</w:t>
            </w:r>
          </w:p>
        </w:tc>
        <w:tc>
          <w:tcPr>
            <w:tcW w:w="2592" w:type="dxa"/>
          </w:tcPr>
          <w:p w14:paraId="5D3DF19F" w14:textId="77777777" w:rsidR="00BB3772" w:rsidRDefault="00BB3772" w:rsidP="00423F7B">
            <w:pPr>
              <w:jc w:val="center"/>
            </w:pPr>
          </w:p>
        </w:tc>
        <w:tc>
          <w:tcPr>
            <w:tcW w:w="2451" w:type="dxa"/>
          </w:tcPr>
          <w:p w14:paraId="41CFB48F" w14:textId="77777777" w:rsidR="00BB3772" w:rsidRDefault="00BB3772" w:rsidP="00423F7B">
            <w:pPr>
              <w:jc w:val="center"/>
            </w:pPr>
          </w:p>
        </w:tc>
      </w:tr>
      <w:tr w:rsidR="00BB3772" w14:paraId="3F49BB74" w14:textId="584EA232" w:rsidTr="00BB3772">
        <w:trPr>
          <w:jc w:val="center"/>
        </w:trPr>
        <w:tc>
          <w:tcPr>
            <w:tcW w:w="2646" w:type="dxa"/>
          </w:tcPr>
          <w:p w14:paraId="2A494562" w14:textId="77777777" w:rsidR="00BB3772" w:rsidRDefault="00BB3772" w:rsidP="00423F7B">
            <w:pPr>
              <w:jc w:val="center"/>
            </w:pPr>
          </w:p>
        </w:tc>
        <w:tc>
          <w:tcPr>
            <w:tcW w:w="2607" w:type="dxa"/>
          </w:tcPr>
          <w:p w14:paraId="57F7945F" w14:textId="77777777" w:rsidR="00BB3772" w:rsidRDefault="00BB3772" w:rsidP="00423F7B">
            <w:pPr>
              <w:jc w:val="center"/>
            </w:pPr>
            <w:r>
              <w:t>Great Salt Lake</w:t>
            </w:r>
          </w:p>
        </w:tc>
        <w:tc>
          <w:tcPr>
            <w:tcW w:w="2592" w:type="dxa"/>
          </w:tcPr>
          <w:p w14:paraId="5003DD33" w14:textId="77777777" w:rsidR="00BB3772" w:rsidRDefault="00BB3772" w:rsidP="00423F7B">
            <w:pPr>
              <w:jc w:val="center"/>
            </w:pPr>
          </w:p>
        </w:tc>
        <w:tc>
          <w:tcPr>
            <w:tcW w:w="2451" w:type="dxa"/>
          </w:tcPr>
          <w:p w14:paraId="5BB1469B" w14:textId="77777777" w:rsidR="00BB3772" w:rsidRDefault="00BB3772" w:rsidP="00423F7B">
            <w:pPr>
              <w:jc w:val="center"/>
            </w:pPr>
          </w:p>
        </w:tc>
      </w:tr>
    </w:tbl>
    <w:p w14:paraId="04D78EB7" w14:textId="77777777" w:rsidR="00BB3772" w:rsidRDefault="00BB3772">
      <w:pPr>
        <w:rPr>
          <w:b/>
          <w:u w:val="single"/>
        </w:rPr>
      </w:pPr>
    </w:p>
    <w:p w14:paraId="06C83678" w14:textId="77777777" w:rsidR="00423F7B" w:rsidRPr="00423F7B" w:rsidRDefault="00423F7B">
      <w:pPr>
        <w:rPr>
          <w:b/>
          <w:u w:val="single"/>
        </w:rPr>
      </w:pPr>
      <w:r w:rsidRPr="00423F7B">
        <w:rPr>
          <w:b/>
          <w:u w:val="single"/>
        </w:rPr>
        <w:t>Diet Light</w:t>
      </w:r>
    </w:p>
    <w:p w14:paraId="49DE5683" w14:textId="77777777" w:rsidR="00423F7B" w:rsidRDefault="00423F7B">
      <w:r>
        <w:t>Directions:  Fill in the left side of the following chart with your predictions on whether the can of regular coke and the can of diet coke will sink or float in water.  Then fill in the right side of the chart with your observation.</w:t>
      </w:r>
    </w:p>
    <w:p w14:paraId="71A9ACEA" w14:textId="77777777" w:rsidR="00423F7B" w:rsidRPr="00423F7B" w:rsidRDefault="00423F7B" w:rsidP="00423F7B">
      <w:pPr>
        <w:jc w:val="center"/>
        <w:rPr>
          <w:u w:val="single"/>
        </w:rPr>
      </w:pPr>
    </w:p>
    <w:tbl>
      <w:tblPr>
        <w:tblStyle w:val="TableGrid"/>
        <w:tblW w:w="0" w:type="auto"/>
        <w:jc w:val="center"/>
        <w:tblLook w:val="04A0" w:firstRow="1" w:lastRow="0" w:firstColumn="1" w:lastColumn="0" w:noHBand="0" w:noVBand="1"/>
      </w:tblPr>
      <w:tblGrid>
        <w:gridCol w:w="2260"/>
        <w:gridCol w:w="2027"/>
        <w:gridCol w:w="2337"/>
      </w:tblGrid>
      <w:tr w:rsidR="00423F7B" w:rsidRPr="00423F7B" w14:paraId="0599DEED" w14:textId="77777777" w:rsidTr="00BB04B7">
        <w:trPr>
          <w:jc w:val="center"/>
        </w:trPr>
        <w:tc>
          <w:tcPr>
            <w:tcW w:w="2260" w:type="dxa"/>
          </w:tcPr>
          <w:p w14:paraId="155B783C" w14:textId="77777777" w:rsidR="00423F7B" w:rsidRPr="00423F7B" w:rsidRDefault="00423F7B" w:rsidP="00423F7B">
            <w:pPr>
              <w:jc w:val="center"/>
              <w:rPr>
                <w:u w:val="single"/>
              </w:rPr>
            </w:pPr>
            <w:r w:rsidRPr="00423F7B">
              <w:rPr>
                <w:u w:val="single"/>
              </w:rPr>
              <w:t>Prediction</w:t>
            </w:r>
          </w:p>
        </w:tc>
        <w:tc>
          <w:tcPr>
            <w:tcW w:w="2027" w:type="dxa"/>
          </w:tcPr>
          <w:p w14:paraId="71204693" w14:textId="77777777" w:rsidR="00423F7B" w:rsidRPr="00423F7B" w:rsidRDefault="00423F7B" w:rsidP="00423F7B">
            <w:pPr>
              <w:jc w:val="center"/>
              <w:rPr>
                <w:u w:val="single"/>
              </w:rPr>
            </w:pPr>
            <w:r w:rsidRPr="00423F7B">
              <w:rPr>
                <w:u w:val="single"/>
              </w:rPr>
              <w:t>Can of Soda</w:t>
            </w:r>
          </w:p>
        </w:tc>
        <w:tc>
          <w:tcPr>
            <w:tcW w:w="2337" w:type="dxa"/>
          </w:tcPr>
          <w:p w14:paraId="7E4058C1" w14:textId="77777777" w:rsidR="00423F7B" w:rsidRPr="00423F7B" w:rsidRDefault="00423F7B" w:rsidP="00423F7B">
            <w:pPr>
              <w:jc w:val="center"/>
              <w:rPr>
                <w:u w:val="single"/>
              </w:rPr>
            </w:pPr>
            <w:r w:rsidRPr="00423F7B">
              <w:rPr>
                <w:u w:val="single"/>
              </w:rPr>
              <w:t>Observation</w:t>
            </w:r>
          </w:p>
        </w:tc>
      </w:tr>
      <w:tr w:rsidR="00423F7B" w14:paraId="0E89C935" w14:textId="77777777" w:rsidTr="00BB04B7">
        <w:trPr>
          <w:jc w:val="center"/>
        </w:trPr>
        <w:tc>
          <w:tcPr>
            <w:tcW w:w="2260" w:type="dxa"/>
          </w:tcPr>
          <w:p w14:paraId="7B09D27B" w14:textId="77777777" w:rsidR="00423F7B" w:rsidRDefault="00423F7B"/>
        </w:tc>
        <w:tc>
          <w:tcPr>
            <w:tcW w:w="2027" w:type="dxa"/>
          </w:tcPr>
          <w:p w14:paraId="42DCB537" w14:textId="77777777" w:rsidR="00423F7B" w:rsidRDefault="00423F7B" w:rsidP="00423F7B">
            <w:pPr>
              <w:jc w:val="center"/>
            </w:pPr>
            <w:r>
              <w:t>Coke</w:t>
            </w:r>
          </w:p>
        </w:tc>
        <w:tc>
          <w:tcPr>
            <w:tcW w:w="2337" w:type="dxa"/>
          </w:tcPr>
          <w:p w14:paraId="2820D4A0" w14:textId="77777777" w:rsidR="00423F7B" w:rsidRDefault="00423F7B"/>
        </w:tc>
      </w:tr>
      <w:tr w:rsidR="00423F7B" w14:paraId="7D5C44A8" w14:textId="77777777" w:rsidTr="00BB04B7">
        <w:trPr>
          <w:jc w:val="center"/>
        </w:trPr>
        <w:tc>
          <w:tcPr>
            <w:tcW w:w="2260" w:type="dxa"/>
          </w:tcPr>
          <w:p w14:paraId="56F8A9E1" w14:textId="77777777" w:rsidR="00423F7B" w:rsidRDefault="00423F7B"/>
        </w:tc>
        <w:tc>
          <w:tcPr>
            <w:tcW w:w="2027" w:type="dxa"/>
          </w:tcPr>
          <w:p w14:paraId="1C99FC59" w14:textId="77777777" w:rsidR="00423F7B" w:rsidRDefault="00423F7B" w:rsidP="00423F7B">
            <w:pPr>
              <w:jc w:val="center"/>
            </w:pPr>
            <w:r>
              <w:t>Diet Coke</w:t>
            </w:r>
          </w:p>
        </w:tc>
        <w:tc>
          <w:tcPr>
            <w:tcW w:w="2337" w:type="dxa"/>
          </w:tcPr>
          <w:p w14:paraId="5A72B37A" w14:textId="77777777" w:rsidR="00423F7B" w:rsidRDefault="00423F7B"/>
        </w:tc>
      </w:tr>
    </w:tbl>
    <w:p w14:paraId="2785BAAE" w14:textId="77777777" w:rsidR="00423F7B" w:rsidRDefault="00423F7B"/>
    <w:p w14:paraId="72280E34" w14:textId="77777777" w:rsidR="00AC3B88" w:rsidRDefault="00AC3B88">
      <w:pPr>
        <w:rPr>
          <w:b/>
        </w:rPr>
      </w:pPr>
    </w:p>
    <w:p w14:paraId="66B62A0F" w14:textId="2506D59C" w:rsidR="00BB04B7" w:rsidRPr="00AC3B88" w:rsidRDefault="00AC3B88">
      <w:pPr>
        <w:rPr>
          <w:b/>
        </w:rPr>
      </w:pPr>
      <w:r w:rsidRPr="00AC3B88">
        <w:rPr>
          <w:b/>
        </w:rPr>
        <w:t>Layer or Mix?</w:t>
      </w:r>
    </w:p>
    <w:tbl>
      <w:tblPr>
        <w:tblStyle w:val="TableGrid"/>
        <w:tblW w:w="0" w:type="auto"/>
        <w:tblLook w:val="04A0" w:firstRow="1" w:lastRow="0" w:firstColumn="1" w:lastColumn="0" w:noHBand="0" w:noVBand="1"/>
      </w:tblPr>
      <w:tblGrid>
        <w:gridCol w:w="5148"/>
        <w:gridCol w:w="5148"/>
      </w:tblGrid>
      <w:tr w:rsidR="00AC3B88" w14:paraId="775C99BF" w14:textId="77777777" w:rsidTr="00AC3B88">
        <w:tc>
          <w:tcPr>
            <w:tcW w:w="5148" w:type="dxa"/>
          </w:tcPr>
          <w:p w14:paraId="0FC1C46F" w14:textId="20C88EB0" w:rsidR="00AC3B88" w:rsidRPr="00AC3B88" w:rsidRDefault="00AC3B88" w:rsidP="00AC3B88">
            <w:pPr>
              <w:jc w:val="center"/>
            </w:pPr>
            <w:r w:rsidRPr="00AC3B88">
              <w:t>Different Salinities</w:t>
            </w:r>
          </w:p>
        </w:tc>
        <w:tc>
          <w:tcPr>
            <w:tcW w:w="5148" w:type="dxa"/>
          </w:tcPr>
          <w:p w14:paraId="179983A9" w14:textId="4916B8A0" w:rsidR="00AC3B88" w:rsidRPr="00AC3B88" w:rsidRDefault="00AC3B88" w:rsidP="00AC3B88">
            <w:pPr>
              <w:jc w:val="center"/>
            </w:pPr>
            <w:r w:rsidRPr="00AC3B88">
              <w:t>Different Temperatures</w:t>
            </w:r>
          </w:p>
        </w:tc>
      </w:tr>
      <w:tr w:rsidR="00AC3B88" w14:paraId="63BD2DAC" w14:textId="77777777" w:rsidTr="00AC3B88">
        <w:tc>
          <w:tcPr>
            <w:tcW w:w="5148" w:type="dxa"/>
          </w:tcPr>
          <w:p w14:paraId="7DC90C24" w14:textId="77777777" w:rsidR="00AC3B88" w:rsidRDefault="00AC3B88" w:rsidP="00AC3B88">
            <w:r>
              <w:t>Prediction:</w:t>
            </w:r>
          </w:p>
          <w:p w14:paraId="24E3B226" w14:textId="77777777" w:rsidR="00AC3B88" w:rsidRDefault="00AC3B88" w:rsidP="00AC3B88"/>
          <w:p w14:paraId="4E361307" w14:textId="77777777" w:rsidR="00AC3B88" w:rsidRDefault="00AC3B88" w:rsidP="00AC3B88">
            <w:r>
              <w:t>Observation:</w:t>
            </w:r>
          </w:p>
          <w:p w14:paraId="05B5DD80" w14:textId="77777777" w:rsidR="00AC3B88" w:rsidRDefault="00AC3B88">
            <w:pPr>
              <w:rPr>
                <w:b/>
                <w:u w:val="single"/>
              </w:rPr>
            </w:pPr>
          </w:p>
          <w:p w14:paraId="2CFF2DAD" w14:textId="77777777" w:rsidR="00AC3B88" w:rsidRDefault="00AC3B88">
            <w:pPr>
              <w:rPr>
                <w:b/>
                <w:u w:val="single"/>
              </w:rPr>
            </w:pPr>
          </w:p>
          <w:p w14:paraId="548805D6" w14:textId="77777777" w:rsidR="00AC3B88" w:rsidRDefault="00AC3B88">
            <w:pPr>
              <w:rPr>
                <w:b/>
                <w:u w:val="single"/>
              </w:rPr>
            </w:pPr>
          </w:p>
          <w:p w14:paraId="0154C13B" w14:textId="77777777" w:rsidR="00AC3B88" w:rsidRDefault="00AC3B88">
            <w:pPr>
              <w:rPr>
                <w:b/>
                <w:u w:val="single"/>
              </w:rPr>
            </w:pPr>
          </w:p>
          <w:p w14:paraId="2B85A9C9" w14:textId="77777777" w:rsidR="00AC3B88" w:rsidRDefault="00AC3B88">
            <w:pPr>
              <w:rPr>
                <w:b/>
                <w:u w:val="single"/>
              </w:rPr>
            </w:pPr>
          </w:p>
          <w:p w14:paraId="41CF4416" w14:textId="77777777" w:rsidR="00AC3B88" w:rsidRDefault="00AC3B88">
            <w:pPr>
              <w:rPr>
                <w:b/>
                <w:u w:val="single"/>
              </w:rPr>
            </w:pPr>
          </w:p>
          <w:p w14:paraId="4773CA95" w14:textId="77777777" w:rsidR="00AC3B88" w:rsidRDefault="00AC3B88">
            <w:pPr>
              <w:rPr>
                <w:b/>
                <w:u w:val="single"/>
              </w:rPr>
            </w:pPr>
          </w:p>
          <w:p w14:paraId="36832CCC" w14:textId="77777777" w:rsidR="00AC3B88" w:rsidRDefault="00AC3B88">
            <w:pPr>
              <w:rPr>
                <w:b/>
                <w:u w:val="single"/>
              </w:rPr>
            </w:pPr>
            <w:bookmarkStart w:id="0" w:name="_GoBack"/>
            <w:bookmarkEnd w:id="0"/>
          </w:p>
        </w:tc>
        <w:tc>
          <w:tcPr>
            <w:tcW w:w="5148" w:type="dxa"/>
          </w:tcPr>
          <w:p w14:paraId="0B84C85E" w14:textId="77777777" w:rsidR="00AC3B88" w:rsidRDefault="00AC3B88" w:rsidP="00AC3B88">
            <w:r>
              <w:t>Prediction:</w:t>
            </w:r>
          </w:p>
          <w:p w14:paraId="000762F1" w14:textId="77777777" w:rsidR="00AC3B88" w:rsidRDefault="00AC3B88" w:rsidP="00AC3B88"/>
          <w:p w14:paraId="366B7225" w14:textId="77777777" w:rsidR="00AC3B88" w:rsidRDefault="00AC3B88" w:rsidP="00AC3B88">
            <w:r>
              <w:t>Observation:</w:t>
            </w:r>
          </w:p>
          <w:p w14:paraId="5306D0EE" w14:textId="77777777" w:rsidR="00AC3B88" w:rsidRDefault="00AC3B88">
            <w:pPr>
              <w:rPr>
                <w:b/>
                <w:u w:val="single"/>
              </w:rPr>
            </w:pPr>
          </w:p>
          <w:p w14:paraId="478A199F" w14:textId="77777777" w:rsidR="00AC3B88" w:rsidRDefault="00AC3B88">
            <w:pPr>
              <w:rPr>
                <w:b/>
                <w:u w:val="single"/>
              </w:rPr>
            </w:pPr>
          </w:p>
          <w:p w14:paraId="1805B677" w14:textId="77777777" w:rsidR="00AC3B88" w:rsidRDefault="00AC3B88">
            <w:pPr>
              <w:rPr>
                <w:b/>
                <w:u w:val="single"/>
              </w:rPr>
            </w:pPr>
          </w:p>
          <w:p w14:paraId="2E35B492" w14:textId="77777777" w:rsidR="00AC3B88" w:rsidRDefault="00AC3B88">
            <w:pPr>
              <w:rPr>
                <w:b/>
                <w:u w:val="single"/>
              </w:rPr>
            </w:pPr>
          </w:p>
          <w:p w14:paraId="615A640D" w14:textId="77777777" w:rsidR="00AC3B88" w:rsidRDefault="00AC3B88">
            <w:pPr>
              <w:rPr>
                <w:b/>
                <w:u w:val="single"/>
              </w:rPr>
            </w:pPr>
          </w:p>
        </w:tc>
      </w:tr>
    </w:tbl>
    <w:p w14:paraId="5D5D0780" w14:textId="77777777" w:rsidR="00AC3B88" w:rsidRDefault="00AC3B88" w:rsidP="00D10399">
      <w:pPr>
        <w:rPr>
          <w:b/>
          <w:u w:val="single"/>
        </w:rPr>
      </w:pPr>
    </w:p>
    <w:p w14:paraId="23AEF827" w14:textId="77777777" w:rsidR="00D10399" w:rsidRPr="00D10399" w:rsidRDefault="00D10399" w:rsidP="00D10399">
      <w:pPr>
        <w:rPr>
          <w:b/>
          <w:u w:val="single"/>
        </w:rPr>
      </w:pPr>
      <w:r w:rsidRPr="00D10399">
        <w:rPr>
          <w:b/>
          <w:u w:val="single"/>
        </w:rPr>
        <w:t>Complete the following sentence:</w:t>
      </w:r>
    </w:p>
    <w:p w14:paraId="13970532" w14:textId="6D0ACAF2" w:rsidR="00D10399" w:rsidRDefault="00D10399" w:rsidP="00D10399">
      <w:pPr>
        <w:ind w:firstLine="720"/>
      </w:pPr>
      <w:r>
        <w:t>As salinity increases, density _________________________.</w:t>
      </w:r>
    </w:p>
    <w:p w14:paraId="108B3C80" w14:textId="77777777" w:rsidR="00AC3B88" w:rsidRDefault="00AC3B88" w:rsidP="00D10399">
      <w:pPr>
        <w:ind w:firstLine="720"/>
      </w:pPr>
    </w:p>
    <w:p w14:paraId="3D8064DB" w14:textId="7075CC35" w:rsidR="00AC3B88" w:rsidRDefault="00AC3B88" w:rsidP="00AC3B88">
      <w:pPr>
        <w:ind w:firstLine="720"/>
      </w:pPr>
      <w:r>
        <w:t>As temperature</w:t>
      </w:r>
      <w:r>
        <w:t xml:space="preserve"> increases, density _________________________.</w:t>
      </w:r>
    </w:p>
    <w:p w14:paraId="489CAC07" w14:textId="77777777" w:rsidR="00AC3B88" w:rsidRDefault="00AC3B88" w:rsidP="00D10399">
      <w:pPr>
        <w:ind w:firstLine="720"/>
      </w:pPr>
    </w:p>
    <w:sectPr w:rsidR="00AC3B88" w:rsidSect="00BB04B7">
      <w:headerReference w:type="default" r:id="rId7"/>
      <w:pgSz w:w="12240" w:h="15840"/>
      <w:pgMar w:top="1152" w:right="1080" w:bottom="1152" w:left="1080" w:header="720" w:footer="72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3727" w14:textId="77777777" w:rsidR="00C51024" w:rsidRDefault="00C51024" w:rsidP="00BB04B7">
      <w:r>
        <w:separator/>
      </w:r>
    </w:p>
  </w:endnote>
  <w:endnote w:type="continuationSeparator" w:id="0">
    <w:p w14:paraId="539B7609" w14:textId="77777777" w:rsidR="00C51024" w:rsidRDefault="00C51024" w:rsidP="00BB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2115B" w14:textId="77777777" w:rsidR="00C51024" w:rsidRDefault="00C51024" w:rsidP="00BB04B7">
      <w:r>
        <w:separator/>
      </w:r>
    </w:p>
  </w:footnote>
  <w:footnote w:type="continuationSeparator" w:id="0">
    <w:p w14:paraId="475231D9" w14:textId="77777777" w:rsidR="00C51024" w:rsidRDefault="00C51024" w:rsidP="00BB0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8A82" w14:textId="0C52FCBA" w:rsidR="00BB04B7" w:rsidRPr="00BB04B7" w:rsidRDefault="00BB04B7" w:rsidP="00BB04B7">
    <w:pPr>
      <w:pStyle w:val="Header"/>
      <w:jc w:val="center"/>
      <w:rPr>
        <w:b/>
        <w:sz w:val="28"/>
        <w:szCs w:val="28"/>
      </w:rPr>
    </w:pPr>
    <w:r w:rsidRPr="00BB04B7">
      <w:rPr>
        <w:b/>
        <w:sz w:val="28"/>
        <w:szCs w:val="28"/>
      </w:rPr>
      <w:t>Salinity Demonstrations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7B"/>
    <w:rsid w:val="003741F8"/>
    <w:rsid w:val="00423F7B"/>
    <w:rsid w:val="00721C9B"/>
    <w:rsid w:val="00A30AFC"/>
    <w:rsid w:val="00AC3B88"/>
    <w:rsid w:val="00BB04B7"/>
    <w:rsid w:val="00BB3772"/>
    <w:rsid w:val="00C214A8"/>
    <w:rsid w:val="00C51024"/>
    <w:rsid w:val="00D103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5FC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4B7"/>
    <w:pPr>
      <w:tabs>
        <w:tab w:val="center" w:pos="4680"/>
        <w:tab w:val="right" w:pos="9360"/>
      </w:tabs>
    </w:pPr>
  </w:style>
  <w:style w:type="character" w:customStyle="1" w:styleId="HeaderChar">
    <w:name w:val="Header Char"/>
    <w:basedOn w:val="DefaultParagraphFont"/>
    <w:link w:val="Header"/>
    <w:uiPriority w:val="99"/>
    <w:rsid w:val="00BB04B7"/>
  </w:style>
  <w:style w:type="paragraph" w:styleId="Footer">
    <w:name w:val="footer"/>
    <w:basedOn w:val="Normal"/>
    <w:link w:val="FooterChar"/>
    <w:uiPriority w:val="99"/>
    <w:unhideWhenUsed/>
    <w:rsid w:val="00BB04B7"/>
    <w:pPr>
      <w:tabs>
        <w:tab w:val="center" w:pos="4680"/>
        <w:tab w:val="right" w:pos="9360"/>
      </w:tabs>
    </w:pPr>
  </w:style>
  <w:style w:type="character" w:customStyle="1" w:styleId="FooterChar">
    <w:name w:val="Footer Char"/>
    <w:basedOn w:val="DefaultParagraphFont"/>
    <w:link w:val="Footer"/>
    <w:uiPriority w:val="99"/>
    <w:rsid w:val="00BB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5C97-5E31-B644-8741-F9F72103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842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Howell</dc:creator>
  <cp:keywords/>
  <dc:description/>
  <cp:lastModifiedBy>Howell, Jennifer</cp:lastModifiedBy>
  <cp:revision>5</cp:revision>
  <dcterms:created xsi:type="dcterms:W3CDTF">2016-12-30T03:56:00Z</dcterms:created>
  <dcterms:modified xsi:type="dcterms:W3CDTF">2016-12-31T20:22:00Z</dcterms:modified>
</cp:coreProperties>
</file>